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3A5C" w:val="clear"/>
            <w:tcMar>
              <w:top w:type="dxa" w:w="160"/>
              <w:left w:type="dxa" w:w="200"/>
              <w:bottom w:type="dxa" w:w="160"/>
              <w:right w:type="dxa" w:w="200"/>
            </w:tcMar>
          </w:tcPr>
          <w:p>
            <w:pPr>
              <w:jc w:val="center"/>
            </w:pPr>
            <w:r>
              <w:rPr>
                <w:rFonts w:ascii="Calibri" w:cs="Calibri" w:eastAsia="Calibri" w:hAnsi="Calibri"/>
                <w:b/>
                <w:bCs/>
                <w:color w:val="FFFFFF"/>
                <w:sz w:val="18"/>
                <w:szCs w:val="18"/>
              </w:rPr>
              <w:t xml:space="preserve">FAYETTEVILLE TECHNICAL COMMUNITY COLLEGE</w:t>
            </w:r>
          </w:p>
          <w:p>
            <w:pPr>
              <w:spacing w:before="20" w:after="0"/>
              <w:jc w:val="center"/>
            </w:pPr>
            <w:r>
              <w:rPr>
                <w:rFonts w:ascii="Calibri" w:cs="Calibri" w:eastAsia="Calibri" w:hAnsi="Calibri"/>
                <w:b w:val="false"/>
                <w:bCs w:val="false"/>
                <w:color w:val="D5E8F0"/>
                <w:sz w:val="15"/>
                <w:szCs w:val="15"/>
              </w:rPr>
              <w:t xml:space="preserve">HIGH-QUALITY COURSE DESIGN PROGRAM  •  INSTRUCTIONAL SUPPORT &amp; QUALITY ASSURANCE</w:t>
            </w:r>
          </w:p>
        </w:tc>
      </w:tr>
    </w:tbl>
    <w:p>
      <w:pPr>
        <w:spacing w:before="120" w:after="20"/>
        <w:jc w:val="center"/>
      </w:pPr>
      <w:r>
        <w:rPr>
          <w:rFonts w:ascii="Georgia" w:cs="Georgia" w:eastAsia="Georgia" w:hAnsi="Georgia"/>
          <w:b/>
          <w:bCs/>
          <w:color w:val="1A3A5C"/>
          <w:sz w:val="36"/>
          <w:szCs w:val="36"/>
        </w:rPr>
        <w:t xml:space="preserve">Course Builder Bot</w:t>
      </w:r>
    </w:p>
    <w:p>
      <w:pPr>
        <w:spacing w:before="0" w:after="30"/>
        <w:jc w:val="center"/>
      </w:pPr>
      <w:r>
        <w:rPr>
          <w:rFonts w:ascii="Georgia" w:cs="Georgia" w:eastAsia="Georgia" w:hAnsi="Georgia"/>
          <w:b/>
          <w:bCs/>
          <w:color w:val="2D7D9A"/>
          <w:sz w:val="22"/>
          <w:szCs w:val="22"/>
        </w:rPr>
        <w:t xml:space="preserve">Master Claude Code Prompt for HQCDP Course Package Generation</w:t>
      </w:r>
    </w:p>
    <w:p>
      <w:pPr>
        <w:spacing w:before="0" w:after="60"/>
        <w:jc w:val="center"/>
      </w:pPr>
      <w:r>
        <w:rPr>
          <w:rFonts w:ascii="Calibri" w:cs="Calibri" w:eastAsia="Calibri" w:hAnsi="Calibri"/>
          <w:b w:val="false"/>
          <w:bCs w:val="false"/>
          <w:color w:val="64748B"/>
          <w:sz w:val="17"/>
          <w:szCs w:val="17"/>
        </w:rPr>
        <w:t xml:space="preserve">FTCC HQCDP  |  Spring 2026  |  For Instructional Designers &amp; Course Representatives</w:t>
      </w:r>
    </w:p>
    <w:p>
      <w:pPr>
        <w:pBdr>
          <w:bottom w:val="single" w:color="C9A84C" w:sz="4" w:space="1"/>
        </w:pBd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single" w:color="C9A84C" w:sz="16"/>
              <w:bottom w:val="single" w:color="C9A84C" w:sz="2"/>
              <w:right w:val="single" w:color="C9A84C" w:sz="2"/>
            </w:tcBorders>
            <w:shd w:fill="FDF5E0" w:val="clear"/>
            <w:tcMar>
              <w:top w:type="dxa" w:w="110"/>
              <w:left w:type="dxa" w:w="170"/>
              <w:bottom w:type="dxa" w:w="110"/>
              <w:right w:type="dxa" w:w="170"/>
            </w:tcMar>
          </w:tcPr>
          <w:p>
            <w:pPr>
              <w:spacing w:before="0" w:after="35"/>
            </w:pPr>
            <w:r>
              <w:rPr>
                <w:rFonts w:ascii="Calibri" w:cs="Calibri" w:eastAsia="Calibri" w:hAnsi="Calibri"/>
                <w:b/>
                <w:bCs/>
                <w:color w:val="C9A84C"/>
                <w:sz w:val="18"/>
                <w:szCs w:val="18"/>
              </w:rPr>
              <w:t xml:space="preserve">What This Document Is</w:t>
            </w:r>
          </w:p>
          <w:p>
            <w:pPr>
              <w:spacing w:before="0" w:after="0"/>
            </w:pPr>
            <w:r>
              <w:rPr>
                <w:rFonts w:ascii="Calibri" w:cs="Calibri" w:eastAsia="Calibri" w:hAnsi="Calibri"/>
                <w:b w:val="false"/>
                <w:bCs w:val="false"/>
                <w:color w:val="1A1A2E"/>
                <w:sz w:val="19"/>
                <w:szCs w:val="19"/>
              </w:rPr>
              <w:t xml:space="preserve">This document contains the master prompt for instructing Claude Code to auto-generate a complete HQCDP course package (course map, teaching plan, and workload calculation) for any FTCC course. Copy the prompt, fill in your course details, and run it in Claude Code. Review all outputs before submitting for certification.</w:t>
            </w:r>
          </w:p>
        </w:tc>
      </w:tr>
    </w:tbl>
    <w:p/>
    <w:p>
      <w:pPr>
        <w:pBdr>
          <w:bottom w:val="single" w:color="C9A84C" w:sz="5" w:space="4"/>
        </w:pBdr>
        <w:spacing w:before="220" w:after="70"/>
      </w:pPr>
      <w:r>
        <w:rPr>
          <w:rFonts w:ascii="Calibri" w:cs="Calibri" w:eastAsia="Calibri" w:hAnsi="Calibri"/>
          <w:b/>
          <w:bCs/>
          <w:color w:val="1A3A5C"/>
          <w:sz w:val="26"/>
          <w:szCs w:val="26"/>
        </w:rPr>
        <w:t xml:space="preserve">How This Works</w:t>
      </w:r>
    </w:p>
    <w:p>
      <w:pPr>
        <w:spacing w:before="50" w:after="50"/>
      </w:pPr>
      <w:r>
        <w:rPr>
          <w:rFonts w:ascii="Calibri" w:cs="Calibri" w:eastAsia="Calibri" w:hAnsi="Calibri"/>
          <w:b w:val="false"/>
          <w:bCs w:val="false"/>
          <w:color w:val="1A1A2E"/>
          <w:sz w:val="20"/>
          <w:szCs w:val="20"/>
        </w:rPr>
        <w:t xml:space="preserve">Claude Code is a command-line AI tool that can write and execute code. When you give it this prompt with your course details filled in, it will:</w:t>
      </w:r>
    </w:p>
    <w:p/>
    <w:p>
      <w:pPr>
        <w:pStyle w:val="ListParagraph"/>
        <w:numPr>
          <w:ilvl w:val="0"/>
          <w:numId w:val="2"/>
        </w:numPr>
        <w:spacing w:before="22" w:after="22"/>
      </w:pPr>
      <w:r>
        <w:rPr>
          <w:rFonts w:ascii="Calibri" w:cs="Calibri" w:eastAsia="Calibri" w:hAnsi="Calibri"/>
          <w:b w:val="false"/>
          <w:bCs w:val="false"/>
          <w:color w:val="1A1A2E"/>
          <w:sz w:val="20"/>
          <w:szCs w:val="20"/>
        </w:rPr>
        <w:t xml:space="preserve">Read your course information (outcomes, modules, primary sources)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Build three production-ready .docx files using the FTCC template formats</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Calculate student workload hours using CITL methodology</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Flag any items needing your review in a separate notes file</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Output everything to a folder named after your course ID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D7D9A" w:sz="6"/>
              <w:left w:val="single" w:color="2D7D9A" w:sz="16"/>
              <w:bottom w:val="single" w:color="2D7D9A" w:sz="2"/>
              <w:right w:val="single" w:color="2D7D9A" w:sz="2"/>
            </w:tcBorders>
            <w:shd w:fill="D5E8F0" w:val="clear"/>
            <w:tcMar>
              <w:top w:type="dxa" w:w="110"/>
              <w:left w:type="dxa" w:w="170"/>
              <w:bottom w:type="dxa" w:w="110"/>
              <w:right w:type="dxa" w:w="170"/>
            </w:tcMar>
          </w:tcPr>
          <w:p>
            <w:pPr>
              <w:spacing w:before="0" w:after="35"/>
            </w:pPr>
            <w:r>
              <w:rPr>
                <w:rFonts w:ascii="Calibri" w:cs="Calibri" w:eastAsia="Calibri" w:hAnsi="Calibri"/>
                <w:b/>
                <w:bCs/>
                <w:color w:val="2D7D9A"/>
                <w:sz w:val="18"/>
                <w:szCs w:val="18"/>
              </w:rPr>
              <w:t xml:space="preserve">Important</w:t>
            </w:r>
          </w:p>
          <w:p>
            <w:pPr>
              <w:spacing w:before="0" w:after="0"/>
            </w:pPr>
            <w:r>
              <w:rPr>
                <w:rFonts w:ascii="Calibri" w:cs="Calibri" w:eastAsia="Calibri" w:hAnsi="Calibri"/>
                <w:b w:val="false"/>
                <w:bCs w:val="false"/>
                <w:color w:val="1A1A2E"/>
                <w:sz w:val="19"/>
                <w:szCs w:val="19"/>
              </w:rPr>
              <w:t xml:space="preserve">Claude Code produces drafts — not finished documents. You must review every CLO, MLO, primary source URL, and workload calculation before submitting for certification. The bot handles formatting and structure; you provide the subject expertise and final approval. This is the same human-AI partnership described in the HQCDP Faculty Guide.</w:t>
            </w:r>
          </w:p>
        </w:tc>
      </w:tr>
    </w:tbl>
    <w:p/>
    <w:p>
      <w:pPr>
        <w:pBdr>
          <w:bottom w:val="single" w:color="C9A84C" w:sz="5" w:space="4"/>
        </w:pBdr>
        <w:spacing w:before="220" w:after="70"/>
      </w:pPr>
      <w:r>
        <w:rPr>
          <w:rFonts w:ascii="Calibri" w:cs="Calibri" w:eastAsia="Calibri" w:hAnsi="Calibri"/>
          <w:b/>
          <w:bCs/>
          <w:color w:val="1A3A5C"/>
          <w:sz w:val="26"/>
          <w:szCs w:val="26"/>
        </w:rPr>
        <w:t xml:space="preserve">Prerequisites</w:t>
      </w:r>
    </w:p>
    <w:p>
      <w:pPr>
        <w:pStyle w:val="ListParagraph"/>
        <w:numPr>
          <w:ilvl w:val="0"/>
          <w:numId w:val="3"/>
        </w:numPr>
        <w:spacing w:before="22" w:after="22"/>
      </w:pPr>
      <w:r>
        <w:rPr>
          <w:rFonts w:ascii="Calibri" w:cs="Calibri" w:eastAsia="Calibri" w:hAnsi="Calibri"/>
          <w:b/>
          <w:bCs/>
          <w:color w:val="1A1A2E"/>
          <w:sz w:val="20"/>
          <w:szCs w:val="20"/>
        </w:rPr>
        <w:t xml:space="preserve">Claude Code installed: </w:t>
      </w:r>
      <w:r>
        <w:rPr>
          <w:rFonts w:ascii="Calibri" w:cs="Calibri" w:eastAsia="Calibri" w:hAnsi="Calibri"/>
          <w:b w:val="false"/>
          <w:bCs w:val="false"/>
          <w:color w:val="1A1A2E"/>
          <w:sz w:val="20"/>
          <w:szCs w:val="20"/>
        </w:rPr>
        <w:t xml:space="preserve">npm install -g @anthropic-ai/claude-code (Node.js required)</w:t>
      </w:r>
    </w:p>
    <w:p>
      <w:pPr>
        <w:pStyle w:val="ListParagraph"/>
        <w:numPr>
          <w:ilvl w:val="0"/>
          <w:numId w:val="3"/>
        </w:numPr>
        <w:spacing w:before="22" w:after="22"/>
      </w:pPr>
      <w:r>
        <w:rPr>
          <w:rFonts w:ascii="Calibri" w:cs="Calibri" w:eastAsia="Calibri" w:hAnsi="Calibri"/>
          <w:b/>
          <w:bCs/>
          <w:color w:val="1A1A2E"/>
          <w:sz w:val="20"/>
          <w:szCs w:val="20"/>
        </w:rPr>
        <w:t xml:space="preserve">Anthropic API key: </w:t>
      </w:r>
      <w:r>
        <w:rPr>
          <w:rFonts w:ascii="Calibri" w:cs="Calibri" w:eastAsia="Calibri" w:hAnsi="Calibri"/>
          <w:b w:val="false"/>
          <w:bCs w:val="false"/>
          <w:color w:val="1A1A2E"/>
          <w:sz w:val="20"/>
          <w:szCs w:val="20"/>
        </w:rPr>
        <w:t xml:space="preserve">Set ANTHROPIC_API_KEY environment variable (contact your instructional designer if you need one)</w:t>
      </w:r>
    </w:p>
    <w:p>
      <w:pPr>
        <w:pStyle w:val="ListParagraph"/>
        <w:numPr>
          <w:ilvl w:val="0"/>
          <w:numId w:val="3"/>
        </w:numPr>
        <w:spacing w:before="22" w:after="22"/>
      </w:pPr>
      <w:r>
        <w:rPr>
          <w:rFonts w:ascii="Calibri" w:cs="Calibri" w:eastAsia="Calibri" w:hAnsi="Calibri"/>
          <w:b/>
          <w:bCs/>
          <w:color w:val="1A1A2E"/>
          <w:sz w:val="20"/>
          <w:szCs w:val="20"/>
        </w:rPr>
        <w:t xml:space="preserve">docx package: </w:t>
      </w:r>
      <w:r>
        <w:rPr>
          <w:rFonts w:ascii="Calibri" w:cs="Calibri" w:eastAsia="Calibri" w:hAnsi="Calibri"/>
          <w:b w:val="false"/>
          <w:bCs w:val="false"/>
          <w:color w:val="1A1A2E"/>
          <w:sz w:val="20"/>
          <w:szCs w:val="20"/>
        </w:rPr>
        <w:t xml:space="preserve">npm install -g docx (auto-installed by Claude Code if missing)</w:t>
      </w:r>
    </w:p>
    <w:p>
      <w:pPr>
        <w:pStyle w:val="ListParagraph"/>
        <w:numPr>
          <w:ilvl w:val="0"/>
          <w:numId w:val="3"/>
        </w:numPr>
        <w:spacing w:before="22" w:after="22"/>
      </w:pPr>
      <w:r>
        <w:rPr>
          <w:rFonts w:ascii="Calibri" w:cs="Calibri" w:eastAsia="Calibri" w:hAnsi="Calibri"/>
          <w:b/>
          <w:bCs/>
          <w:color w:val="1A1A2E"/>
          <w:sz w:val="20"/>
          <w:szCs w:val="20"/>
        </w:rPr>
        <w:t xml:space="preserve">Your course information: </w:t>
      </w:r>
      <w:r>
        <w:rPr>
          <w:rFonts w:ascii="Calibri" w:cs="Calibri" w:eastAsia="Calibri" w:hAnsi="Calibri"/>
          <w:b w:val="false"/>
          <w:bCs w:val="false"/>
          <w:color w:val="1A1A2E"/>
          <w:sz w:val="20"/>
          <w:szCs w:val="20"/>
        </w:rPr>
        <w:t xml:space="preserve">NCCCS description, 4 CLOs, 8 module titles, 8 primary sources (see prompt fields)</w:t>
      </w:r>
    </w:p>
    <w:p/>
    <w:p>
      <w:pPr>
        <w:pBdr>
          <w:bottom w:val="single" w:color="C9A84C" w:sz="5" w:space="4"/>
        </w:pBdr>
        <w:spacing w:before="220" w:after="70"/>
      </w:pPr>
      <w:r>
        <w:rPr>
          <w:rFonts w:ascii="Calibri" w:cs="Calibri" w:eastAsia="Calibri" w:hAnsi="Calibri"/>
          <w:b/>
          <w:bCs/>
          <w:color w:val="1A3A5C"/>
          <w:sz w:val="26"/>
          <w:szCs w:val="26"/>
        </w:rPr>
        <w:t xml:space="preserve">The Master Prompt</w:t>
      </w:r>
    </w:p>
    <w:p>
      <w:pPr>
        <w:spacing w:before="50" w:after="50"/>
      </w:pPr>
      <w:r>
        <w:rPr>
          <w:rFonts w:ascii="Calibri" w:cs="Calibri" w:eastAsia="Calibri" w:hAnsi="Calibri"/>
          <w:b w:val="false"/>
          <w:bCs w:val="false"/>
          <w:color w:val="1A1A2E"/>
          <w:sz w:val="20"/>
          <w:szCs w:val="20"/>
        </w:rPr>
        <w:t xml:space="preserve">Copy everything below this line and paste into Claude Code after filling in all [BRACKETED FIELDS]:</w:t>
      </w:r>
    </w:p>
    <w:p>
      <w:pPr>
        <w:pBdr>
          <w:bottom w:val="single" w:color="2D7D9A" w:sz="4" w:space="1"/>
        </w:pBdr>
        <w:spacing w:before="80" w:after="80"/>
      </w:pP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D7D9A" w:sz="4"/>
              <w:left w:val="single" w:color="2D7D9A" w:sz="4"/>
              <w:bottom w:val="single" w:color="2D7D9A" w:sz="4"/>
              <w:right w:val="single" w:color="2D7D9A" w:sz="4"/>
            </w:tcBorders>
            <w:shd w:fill="F5F7FA" w:val="clear"/>
            <w:tcMar>
              <w:top w:type="dxa" w:w="140"/>
              <w:left w:type="dxa" w:w="180"/>
              <w:bottom w:type="dxa" w:w="140"/>
              <w:right w:type="dxa" w:w="180"/>
            </w:tcMar>
          </w:tcPr>
          <w:p>
            <w:pPr>
              <w:spacing w:before="8" w:after="8"/>
            </w:pPr>
            <w:r>
              <w:rPr>
                <w:rFonts w:ascii="Consolas" w:cs="Consolas" w:eastAsia="Consolas" w:hAnsi="Consolas"/>
                <w:b w:val="false"/>
                <w:bCs w:val="false"/>
                <w:color w:val="1A1A2E"/>
                <w:sz w:val="16"/>
                <w:szCs w:val="16"/>
              </w:rPr>
              <w:t xml:space="preserve">FTCC HQCDP COURSE BUILDER — MASTER PROMPT FOR CLAUDE CODE</w:t>
            </w:r>
          </w:p>
          <w:p>
            <w:pPr>
              <w:spacing w:before="8" w:after="8"/>
            </w:pPr>
            <w:r>
              <w:rPr>
                <w:rFonts w:ascii="Consolas" w:cs="Consolas" w:eastAsia="Consolas" w:hAnsi="Consolas"/>
                <w:b w:val="false"/>
                <w:bCs w:val="false"/>
                <w:color w:val="1A1A2E"/>
                <w:sz w:val="16"/>
                <w:szCs w:val="16"/>
              </w:rPr>
              <w:t xml:space="preserve">Version: Spring 2026 | Author: Angela Westmoreland, M.Ed. | FTCC Instructional Support &amp; QA</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w:t>
            </w:r>
          </w:p>
          <w:p>
            <w:pPr>
              <w:spacing w:before="8" w:after="8"/>
            </w:pPr>
            <w:r>
              <w:rPr>
                <w:rFonts w:ascii="Consolas" w:cs="Consolas" w:eastAsia="Consolas" w:hAnsi="Consolas"/>
                <w:b w:val="false"/>
                <w:bCs w:val="false"/>
                <w:color w:val="1A1A2E"/>
                <w:sz w:val="16"/>
                <w:szCs w:val="16"/>
              </w:rPr>
              <w:t xml:space="preserve">WHAT THIS PROMPT DOES</w:t>
            </w:r>
          </w:p>
          <w:p>
            <w:pPr>
              <w:spacing w:before="8" w:after="8"/>
            </w:pPr>
            <w:r>
              <w:rPr>
                <w:rFonts w:ascii="Consolas" w:cs="Consolas" w:eastAsia="Consolas" w:hAnsi="Consolas"/>
                <w:b w:val="false"/>
                <w:bCs w:val="false"/>
                <w:color w:val="1A1A2E"/>
                <w:sz w:val="16"/>
                <w:szCs w:val="16"/>
              </w:rPr>
              <w:t xml:space="preserve">═══════════════════════════════════════════════════════════════</w:t>
            </w:r>
          </w:p>
          <w:p>
            <w:pPr>
              <w:spacing w:before="8" w:after="8"/>
            </w:pPr>
            <w:r>
              <w:rPr>
                <w:rFonts w:ascii="Consolas" w:cs="Consolas" w:eastAsia="Consolas" w:hAnsi="Consolas"/>
                <w:b w:val="false"/>
                <w:bCs w:val="false"/>
                <w:color w:val="1A1A2E"/>
                <w:sz w:val="16"/>
                <w:szCs w:val="16"/>
              </w:rPr>
              <w:t xml:space="preserve">This prompt instructs Claude Code to build a complete, QM-aligned, RSI-compliant </w:t>
            </w:r>
          </w:p>
          <w:p>
            <w:pPr>
              <w:spacing w:before="8" w:after="8"/>
            </w:pPr>
            <w:r>
              <w:rPr>
                <w:rFonts w:ascii="Consolas" w:cs="Consolas" w:eastAsia="Consolas" w:hAnsi="Consolas"/>
                <w:b w:val="false"/>
                <w:bCs w:val="false"/>
                <w:color w:val="1A1A2E"/>
                <w:sz w:val="16"/>
                <w:szCs w:val="16"/>
              </w:rPr>
              <w:t xml:space="preserve">HQCDP course package for any FTCC course. Input the course details below and </w:t>
            </w:r>
          </w:p>
          <w:p>
            <w:pPr>
              <w:spacing w:before="8" w:after="8"/>
            </w:pPr>
            <w:r>
              <w:rPr>
                <w:rFonts w:ascii="Consolas" w:cs="Consolas" w:eastAsia="Consolas" w:hAnsi="Consolas"/>
                <w:b w:val="false"/>
                <w:bCs w:val="false"/>
                <w:color w:val="1A1A2E"/>
                <w:sz w:val="16"/>
                <w:szCs w:val="16"/>
              </w:rPr>
              <w:t xml:space="preserve">Claude Code will produce:</w:t>
            </w:r>
          </w:p>
          <w:p>
            <w:pPr>
              <w:spacing w:before="8" w:after="8"/>
            </w:pPr>
            <w:r>
              <w:rPr>
                <w:rFonts w:ascii="Consolas" w:cs="Consolas" w:eastAsia="Consolas" w:hAnsi="Consolas"/>
                <w:b w:val="false"/>
                <w:bCs w:val="false"/>
                <w:color w:val="1A1A2E"/>
                <w:sz w:val="16"/>
                <w:szCs w:val="16"/>
              </w:rPr>
              <w:t xml:space="preserve">  1. Completed Course Map (.docx) — FTCC template format</w:t>
            </w:r>
          </w:p>
          <w:p>
            <w:pPr>
              <w:spacing w:before="8" w:after="8"/>
            </w:pPr>
            <w:r>
              <w:rPr>
                <w:rFonts w:ascii="Consolas" w:cs="Consolas" w:eastAsia="Consolas" w:hAnsi="Consolas"/>
                <w:b w:val="false"/>
                <w:bCs w:val="false"/>
                <w:color w:val="1A1A2E"/>
                <w:sz w:val="16"/>
                <w:szCs w:val="16"/>
              </w:rPr>
              <w:t xml:space="preserve">  2. Completed Teaching Plan (.docx) — student-facing, all 8 modules</w:t>
            </w:r>
          </w:p>
          <w:p>
            <w:pPr>
              <w:spacing w:before="8" w:after="8"/>
            </w:pPr>
            <w:r>
              <w:rPr>
                <w:rFonts w:ascii="Consolas" w:cs="Consolas" w:eastAsia="Consolas" w:hAnsi="Consolas"/>
                <w:b w:val="false"/>
                <w:bCs w:val="false"/>
                <w:color w:val="1A1A2E"/>
                <w:sz w:val="16"/>
                <w:szCs w:val="16"/>
              </w:rPr>
              <w:t xml:space="preserve">  3. Workload Calculation Report (.docx) — CITL methodology, 135-hr compliance</w:t>
            </w:r>
          </w:p>
          <w:p>
            <w:pPr>
              <w:spacing w:before="8" w:after="8"/>
            </w:pPr>
            <w:r>
              <w:rPr>
                <w:rFonts w:ascii="Consolas" w:cs="Consolas" w:eastAsia="Consolas" w:hAnsi="Consolas"/>
                <w:b w:val="false"/>
                <w:bCs w:val="false"/>
                <w:color w:val="1A1A2E"/>
                <w:sz w:val="16"/>
                <w:szCs w:val="16"/>
              </w:rPr>
              <w:t xml:space="preserve">  4. GitHub-ready module structure (folder + file naming)</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All outputs will be Canvas-ready, QM 7th Edition aligned, and match the </w:t>
            </w:r>
          </w:p>
          <w:p>
            <w:pPr>
              <w:spacing w:before="8" w:after="8"/>
            </w:pPr>
            <w:r>
              <w:rPr>
                <w:rFonts w:ascii="Consolas" w:cs="Consolas" w:eastAsia="Consolas" w:hAnsi="Consolas"/>
                <w:b w:val="false"/>
                <w:bCs w:val="false"/>
                <w:color w:val="1A1A2E"/>
                <w:sz w:val="16"/>
                <w:szCs w:val="16"/>
              </w:rPr>
              <w:t xml:space="preserve">HIS-131/HIS-132 exemplar course architecture.</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w:t>
            </w:r>
          </w:p>
          <w:p>
            <w:pPr>
              <w:spacing w:before="8" w:after="8"/>
            </w:pPr>
            <w:r>
              <w:rPr>
                <w:rFonts w:ascii="Consolas" w:cs="Consolas" w:eastAsia="Consolas" w:hAnsi="Consolas"/>
                <w:b w:val="false"/>
                <w:bCs w:val="false"/>
                <w:color w:val="1A1A2E"/>
                <w:sz w:val="16"/>
                <w:szCs w:val="16"/>
              </w:rPr>
              <w:t xml:space="preserve">HOW TO USE</w:t>
            </w:r>
          </w:p>
          <w:p>
            <w:pPr>
              <w:spacing w:before="8" w:after="8"/>
            </w:pPr>
            <w:r>
              <w:rPr>
                <w:rFonts w:ascii="Consolas" w:cs="Consolas" w:eastAsia="Consolas" w:hAnsi="Consolas"/>
                <w:b w:val="false"/>
                <w:bCs w:val="false"/>
                <w:color w:val="1A1A2E"/>
                <w:sz w:val="16"/>
                <w:szCs w:val="16"/>
              </w:rPr>
              <w:t xml:space="preserve">═══════════════════════════════════════════════════════════════</w:t>
            </w:r>
          </w:p>
          <w:p>
            <w:pPr>
              <w:spacing w:before="8" w:after="8"/>
            </w:pPr>
            <w:r>
              <w:rPr>
                <w:rFonts w:ascii="Consolas" w:cs="Consolas" w:eastAsia="Consolas" w:hAnsi="Consolas"/>
                <w:b w:val="false"/>
                <w:bCs w:val="false"/>
                <w:color w:val="1A1A2E"/>
                <w:sz w:val="16"/>
                <w:szCs w:val="16"/>
              </w:rPr>
              <w:t xml:space="preserve">1. Open Claude Code in your terminal or IDE</w:t>
            </w:r>
          </w:p>
          <w:p>
            <w:pPr>
              <w:spacing w:before="8" w:after="8"/>
            </w:pPr>
            <w:r>
              <w:rPr>
                <w:rFonts w:ascii="Consolas" w:cs="Consolas" w:eastAsia="Consolas" w:hAnsi="Consolas"/>
                <w:b w:val="false"/>
                <w:bCs w:val="false"/>
                <w:color w:val="1A1A2E"/>
                <w:sz w:val="16"/>
                <w:szCs w:val="16"/>
              </w:rPr>
              <w:t xml:space="preserve">2. Copy this entire prompt</w:t>
            </w:r>
          </w:p>
          <w:p>
            <w:pPr>
              <w:spacing w:before="8" w:after="8"/>
            </w:pPr>
            <w:r>
              <w:rPr>
                <w:rFonts w:ascii="Consolas" w:cs="Consolas" w:eastAsia="Consolas" w:hAnsi="Consolas"/>
                <w:b w:val="false"/>
                <w:bCs w:val="false"/>
                <w:color w:val="1A1A2E"/>
                <w:sz w:val="16"/>
                <w:szCs w:val="16"/>
              </w:rPr>
              <w:t xml:space="preserve">3. Fill in all [BRACKETED FIELDS] with your course information</w:t>
            </w:r>
          </w:p>
          <w:p>
            <w:pPr>
              <w:spacing w:before="8" w:after="8"/>
            </w:pPr>
            <w:r>
              <w:rPr>
                <w:rFonts w:ascii="Consolas" w:cs="Consolas" w:eastAsia="Consolas" w:hAnsi="Consolas"/>
                <w:b w:val="false"/>
                <w:bCs w:val="false"/>
                <w:color w:val="1A1A2E"/>
                <w:sz w:val="16"/>
                <w:szCs w:val="16"/>
              </w:rPr>
              <w:t xml:space="preserve">4. Paste into Claude Code and run</w:t>
            </w:r>
          </w:p>
          <w:p>
            <w:pPr>
              <w:spacing w:before="8" w:after="8"/>
            </w:pPr>
            <w:r>
              <w:rPr>
                <w:rFonts w:ascii="Consolas" w:cs="Consolas" w:eastAsia="Consolas" w:hAnsi="Consolas"/>
                <w:b w:val="false"/>
                <w:bCs w:val="false"/>
                <w:color w:val="1A1A2E"/>
                <w:sz w:val="16"/>
                <w:szCs w:val="16"/>
              </w:rPr>
              <w:t xml:space="preserve">5. Review all outputs — verify every CLO, MLO, and activity for accuracy</w:t>
            </w:r>
          </w:p>
          <w:p>
            <w:pPr>
              <w:spacing w:before="8" w:after="8"/>
            </w:pPr>
            <w:r>
              <w:rPr>
                <w:rFonts w:ascii="Consolas" w:cs="Consolas" w:eastAsia="Consolas" w:hAnsi="Consolas"/>
                <w:b w:val="false"/>
                <w:bCs w:val="false"/>
                <w:color w:val="1A1A2E"/>
                <w:sz w:val="16"/>
                <w:szCs w:val="16"/>
              </w:rPr>
              <w:t xml:space="preserve">6. Submit completed documents to HQCDP committee with Course Analysis form</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w:t>
            </w:r>
          </w:p>
          <w:p>
            <w:pPr>
              <w:spacing w:before="8" w:after="8"/>
            </w:pPr>
            <w:r>
              <w:rPr>
                <w:rFonts w:ascii="Consolas" w:cs="Consolas" w:eastAsia="Consolas" w:hAnsi="Consolas"/>
                <w:b w:val="false"/>
                <w:bCs w:val="false"/>
                <w:color w:val="1A1A2E"/>
                <w:sz w:val="16"/>
                <w:szCs w:val="16"/>
              </w:rPr>
              <w:t xml:space="preserve">YOUR COURSE INFORMATION — FILL ALL FIELDS</w:t>
            </w:r>
          </w:p>
          <w:p>
            <w:pPr>
              <w:spacing w:before="8" w:after="8"/>
            </w:pPr>
            <w:r>
              <w:rPr>
                <w:rFonts w:ascii="Consolas" w:cs="Consolas" w:eastAsia="Consolas" w:hAnsi="Consolas"/>
                <w:b w:val="false"/>
                <w:bCs w:val="false"/>
                <w:color w:val="1A1A2E"/>
                <w:sz w:val="16"/>
                <w:szCs w:val="16"/>
              </w:rPr>
              <w:t xml:space="preserve">═══════════════════════════════════════════════════════════════</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COURSE_ID: [e.g., BUS-253]</w:t>
            </w:r>
          </w:p>
          <w:p>
            <w:pPr>
              <w:spacing w:before="8" w:after="8"/>
            </w:pPr>
            <w:r>
              <w:rPr>
                <w:rFonts w:ascii="Consolas" w:cs="Consolas" w:eastAsia="Consolas" w:hAnsi="Consolas"/>
                <w:b w:val="false"/>
                <w:bCs w:val="false"/>
                <w:color w:val="1A1A2E"/>
                <w:sz w:val="16"/>
                <w:szCs w:val="16"/>
              </w:rPr>
              <w:t xml:space="preserve">COURSE_TITLE: [e.g., Principles of Management]</w:t>
            </w:r>
          </w:p>
          <w:p>
            <w:pPr>
              <w:spacing w:before="8" w:after="8"/>
            </w:pPr>
            <w:r>
              <w:rPr>
                <w:rFonts w:ascii="Consolas" w:cs="Consolas" w:eastAsia="Consolas" w:hAnsi="Consolas"/>
                <w:b w:val="false"/>
                <w:bCs w:val="false"/>
                <w:color w:val="1A1A2E"/>
                <w:sz w:val="16"/>
                <w:szCs w:val="16"/>
              </w:rPr>
              <w:t xml:space="preserve">NCCCS_DESCRIPTION: [Paste the exact NCCCS Combined Course Library description]</w:t>
            </w:r>
          </w:p>
          <w:p>
            <w:pPr>
              <w:spacing w:before="8" w:after="8"/>
            </w:pPr>
            <w:r>
              <w:rPr>
                <w:rFonts w:ascii="Consolas" w:cs="Consolas" w:eastAsia="Consolas" w:hAnsi="Consolas"/>
                <w:b w:val="false"/>
                <w:bCs w:val="false"/>
                <w:color w:val="1A1A2E"/>
                <w:sz w:val="16"/>
                <w:szCs w:val="16"/>
              </w:rPr>
              <w:t xml:space="preserve">CREDIT_HOURS: [3]</w:t>
            </w:r>
          </w:p>
          <w:p>
            <w:pPr>
              <w:spacing w:before="8" w:after="8"/>
            </w:pPr>
            <w:r>
              <w:rPr>
                <w:rFonts w:ascii="Consolas" w:cs="Consolas" w:eastAsia="Consolas" w:hAnsi="Consolas"/>
                <w:b w:val="false"/>
                <w:bCs w:val="false"/>
                <w:color w:val="1A1A2E"/>
                <w:sz w:val="16"/>
                <w:szCs w:val="16"/>
              </w:rPr>
              <w:t xml:space="preserve">PERIOD_COVERED: [e.g., "Full survey of management principles and practice"]</w:t>
            </w:r>
          </w:p>
          <w:p>
            <w:pPr>
              <w:spacing w:before="8" w:after="8"/>
            </w:pPr>
            <w:r>
              <w:rPr>
                <w:rFonts w:ascii="Consolas" w:cs="Consolas" w:eastAsia="Consolas" w:hAnsi="Consolas"/>
                <w:b w:val="false"/>
                <w:bCs w:val="false"/>
                <w:color w:val="1A1A2E"/>
                <w:sz w:val="16"/>
                <w:szCs w:val="16"/>
              </w:rPr>
              <w:t xml:space="preserve">PRIMARY_TEXTBOOK: [Title, Author, edition/version, cost to students — use OER if possible]</w:t>
            </w:r>
          </w:p>
          <w:p>
            <w:pPr>
              <w:spacing w:before="8" w:after="8"/>
            </w:pPr>
            <w:r>
              <w:rPr>
                <w:rFonts w:ascii="Consolas" w:cs="Consolas" w:eastAsia="Consolas" w:hAnsi="Consolas"/>
                <w:b w:val="false"/>
                <w:bCs w:val="false"/>
                <w:color w:val="1A1A2E"/>
                <w:sz w:val="16"/>
                <w:szCs w:val="16"/>
              </w:rPr>
              <w:t xml:space="preserve">TEXTBOOK_URL: [URL if OER/free]</w:t>
            </w:r>
          </w:p>
          <w:p>
            <w:pPr>
              <w:spacing w:before="8" w:after="8"/>
            </w:pPr>
            <w:r>
              <w:rPr>
                <w:rFonts w:ascii="Consolas" w:cs="Consolas" w:eastAsia="Consolas" w:hAnsi="Consolas"/>
                <w:b w:val="false"/>
                <w:bCs w:val="false"/>
                <w:color w:val="1A1A2E"/>
                <w:sz w:val="16"/>
                <w:szCs w:val="16"/>
              </w:rPr>
              <w:t xml:space="preserve">MODALITY: [Online Async / Hybrid / Face-to-Face]</w:t>
            </w:r>
          </w:p>
          <w:p>
            <w:pPr>
              <w:spacing w:before="8" w:after="8"/>
            </w:pPr>
            <w:r>
              <w:rPr>
                <w:rFonts w:ascii="Consolas" w:cs="Consolas" w:eastAsia="Consolas" w:hAnsi="Consolas"/>
                <w:b w:val="false"/>
                <w:bCs w:val="false"/>
                <w:color w:val="1A1A2E"/>
                <w:sz w:val="16"/>
                <w:szCs w:val="16"/>
              </w:rPr>
              <w:t xml:space="preserve">TERM: [e.g., Fall 2026]</w:t>
            </w:r>
          </w:p>
          <w:p>
            <w:pPr>
              <w:spacing w:before="8" w:after="8"/>
            </w:pPr>
            <w:r>
              <w:rPr>
                <w:rFonts w:ascii="Consolas" w:cs="Consolas" w:eastAsia="Consolas" w:hAnsi="Consolas"/>
                <w:b w:val="false"/>
                <w:bCs w:val="false"/>
                <w:color w:val="1A1A2E"/>
                <w:sz w:val="16"/>
                <w:szCs w:val="16"/>
              </w:rPr>
              <w:t xml:space="preserve">FACULTY_NAME: [First Last]</w:t>
            </w:r>
          </w:p>
          <w:p>
            <w:pPr>
              <w:spacing w:before="8" w:after="8"/>
            </w:pPr>
            <w:r>
              <w:rPr>
                <w:rFonts w:ascii="Consolas" w:cs="Consolas" w:eastAsia="Consolas" w:hAnsi="Consolas"/>
                <w:b w:val="false"/>
                <w:bCs w:val="false"/>
                <w:color w:val="1A1A2E"/>
                <w:sz w:val="16"/>
                <w:szCs w:val="16"/>
              </w:rPr>
              <w:t xml:space="preserve">COURSE_REP_CONTACT: [email]</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CLO_1: [Bloom's verb + content. Example: Analyze the core functions of management including planning, organizing, leading, and controlling (Bloom's 4)]</w:t>
            </w:r>
          </w:p>
          <w:p>
            <w:pPr>
              <w:spacing w:before="8" w:after="8"/>
            </w:pPr>
            <w:r>
              <w:rPr>
                <w:rFonts w:ascii="Consolas" w:cs="Consolas" w:eastAsia="Consolas" w:hAnsi="Consolas"/>
                <w:b w:val="false"/>
                <w:bCs w:val="false"/>
                <w:color w:val="1A1A2E"/>
                <w:sz w:val="16"/>
                <w:szCs w:val="16"/>
              </w:rPr>
              <w:t xml:space="preserve">CLO_2: [Bloom's verb + content. Example: Evaluate leadership theories and their application to contemporary organizational challenges (Bloom's 5)]</w:t>
            </w:r>
          </w:p>
          <w:p>
            <w:pPr>
              <w:spacing w:before="8" w:after="8"/>
            </w:pPr>
            <w:r>
              <w:rPr>
                <w:rFonts w:ascii="Consolas" w:cs="Consolas" w:eastAsia="Consolas" w:hAnsi="Consolas"/>
                <w:b w:val="false"/>
                <w:bCs w:val="false"/>
                <w:color w:val="1A1A2E"/>
                <w:sz w:val="16"/>
                <w:szCs w:val="16"/>
              </w:rPr>
              <w:t xml:space="preserve">CLO_3: [Bloom's verb + content. Example: Apply management frameworks to real-world business scenarios using case study analysis (Bloom's 3)]</w:t>
            </w:r>
          </w:p>
          <w:p>
            <w:pPr>
              <w:spacing w:before="8" w:after="8"/>
            </w:pPr>
            <w:r>
              <w:rPr>
                <w:rFonts w:ascii="Consolas" w:cs="Consolas" w:eastAsia="Consolas" w:hAnsi="Consolas"/>
                <w:b w:val="false"/>
                <w:bCs w:val="false"/>
                <w:color w:val="1A1A2E"/>
                <w:sz w:val="16"/>
                <w:szCs w:val="16"/>
              </w:rPr>
              <w:t xml:space="preserve">CLO_4: [Bloom's verb + content. Example: Construct a comprehensive management plan demonstrating integration of all course CLOs (Bloom's 6)]</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MODULE_THEMES: [List 8 module titles with time periods or topic focus. Example:</w:t>
            </w:r>
          </w:p>
          <w:p>
            <w:pPr>
              <w:spacing w:before="8" w:after="8"/>
            </w:pPr>
            <w:r>
              <w:rPr>
                <w:rFonts w:ascii="Consolas" w:cs="Consolas" w:eastAsia="Consolas" w:hAnsi="Consolas"/>
                <w:b w:val="false"/>
                <w:bCs w:val="false"/>
                <w:color w:val="1A1A2E"/>
                <w:sz w:val="16"/>
                <w:szCs w:val="16"/>
              </w:rPr>
              <w:t xml:space="preserve">  Module 1: Introduction to Management (Overview)</w:t>
            </w:r>
          </w:p>
          <w:p>
            <w:pPr>
              <w:spacing w:before="8" w:after="8"/>
            </w:pPr>
            <w:r>
              <w:rPr>
                <w:rFonts w:ascii="Consolas" w:cs="Consolas" w:eastAsia="Consolas" w:hAnsi="Consolas"/>
                <w:b w:val="false"/>
                <w:bCs w:val="false"/>
                <w:color w:val="1A1A2E"/>
                <w:sz w:val="16"/>
                <w:szCs w:val="16"/>
              </w:rPr>
              <w:t xml:space="preserve">  Module 2: Planning &amp; Strategy</w:t>
            </w:r>
          </w:p>
          <w:p>
            <w:pPr>
              <w:spacing w:before="8" w:after="8"/>
            </w:pPr>
            <w:r>
              <w:rPr>
                <w:rFonts w:ascii="Consolas" w:cs="Consolas" w:eastAsia="Consolas" w:hAnsi="Consolas"/>
                <w:b w:val="false"/>
                <w:bCs w:val="false"/>
                <w:color w:val="1A1A2E"/>
                <w:sz w:val="16"/>
                <w:szCs w:val="16"/>
              </w:rPr>
              <w:t xml:space="preserve">  Module 3: Organizational Structure &amp; Design</w:t>
            </w:r>
          </w:p>
          <w:p>
            <w:pPr>
              <w:spacing w:before="8" w:after="8"/>
            </w:pPr>
            <w:r>
              <w:rPr>
                <w:rFonts w:ascii="Consolas" w:cs="Consolas" w:eastAsia="Consolas" w:hAnsi="Consolas"/>
                <w:b w:val="false"/>
                <w:bCs w:val="false"/>
                <w:color w:val="1A1A2E"/>
                <w:sz w:val="16"/>
                <w:szCs w:val="16"/>
              </w:rPr>
              <w:t xml:space="preserve">  Module 4: Human Resource Management</w:t>
            </w:r>
          </w:p>
          <w:p>
            <w:pPr>
              <w:spacing w:before="8" w:after="8"/>
            </w:pPr>
            <w:r>
              <w:rPr>
                <w:rFonts w:ascii="Consolas" w:cs="Consolas" w:eastAsia="Consolas" w:hAnsi="Consolas"/>
                <w:b w:val="false"/>
                <w:bCs w:val="false"/>
                <w:color w:val="1A1A2E"/>
                <w:sz w:val="16"/>
                <w:szCs w:val="16"/>
              </w:rPr>
              <w:t xml:space="preserve">  Module 5: Leadership &amp; Motivation</w:t>
            </w:r>
          </w:p>
          <w:p>
            <w:pPr>
              <w:spacing w:before="8" w:after="8"/>
            </w:pPr>
            <w:r>
              <w:rPr>
                <w:rFonts w:ascii="Consolas" w:cs="Consolas" w:eastAsia="Consolas" w:hAnsi="Consolas"/>
                <w:b w:val="false"/>
                <w:bCs w:val="false"/>
                <w:color w:val="1A1A2E"/>
                <w:sz w:val="16"/>
                <w:szCs w:val="16"/>
              </w:rPr>
              <w:t xml:space="preserve">  Module 6: Communication &amp; Teams</w:t>
            </w:r>
          </w:p>
          <w:p>
            <w:pPr>
              <w:spacing w:before="8" w:after="8"/>
            </w:pPr>
            <w:r>
              <w:rPr>
                <w:rFonts w:ascii="Consolas" w:cs="Consolas" w:eastAsia="Consolas" w:hAnsi="Consolas"/>
                <w:b w:val="false"/>
                <w:bCs w:val="false"/>
                <w:color w:val="1A1A2E"/>
                <w:sz w:val="16"/>
                <w:szCs w:val="16"/>
              </w:rPr>
              <w:t xml:space="preserve">  Module 7: Control Systems &amp; Performance</w:t>
            </w:r>
          </w:p>
          <w:p>
            <w:pPr>
              <w:spacing w:before="8" w:after="8"/>
            </w:pPr>
            <w:r>
              <w:rPr>
                <w:rFonts w:ascii="Consolas" w:cs="Consolas" w:eastAsia="Consolas" w:hAnsi="Consolas"/>
                <w:b w:val="false"/>
                <w:bCs w:val="false"/>
                <w:color w:val="1A1A2E"/>
                <w:sz w:val="16"/>
                <w:szCs w:val="16"/>
              </w:rPr>
              <w:t xml:space="preserve">  Module 8: Contemporary Challenges in Management]</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PRIMARY_SOURCES: [List 8 primary or foundational sources — one per module. </w:t>
            </w:r>
          </w:p>
          <w:p>
            <w:pPr>
              <w:spacing w:before="8" w:after="8"/>
            </w:pPr>
            <w:r>
              <w:rPr>
                <w:rFonts w:ascii="Consolas" w:cs="Consolas" w:eastAsia="Consolas" w:hAnsi="Consolas"/>
                <w:b w:val="false"/>
                <w:bCs w:val="false"/>
                <w:color w:val="1A1A2E"/>
                <w:sz w:val="16"/>
                <w:szCs w:val="16"/>
              </w:rPr>
              <w:t xml:space="preserve">  Must be: freely accessible, institutionally hosted (no paywalls), URL-stable.</w:t>
            </w:r>
          </w:p>
          <w:p>
            <w:pPr>
              <w:spacing w:before="8" w:after="8"/>
            </w:pPr>
            <w:r>
              <w:rPr>
                <w:rFonts w:ascii="Consolas" w:cs="Consolas" w:eastAsia="Consolas" w:hAnsi="Consolas"/>
                <w:b w:val="false"/>
                <w:bCs w:val="false"/>
                <w:color w:val="1A1A2E"/>
                <w:sz w:val="16"/>
                <w:szCs w:val="16"/>
              </w:rPr>
              <w:t xml:space="preserve">  Preferred sources: Google Scholar open access, Project Gutenberg, institutional </w:t>
            </w:r>
          </w:p>
          <w:p>
            <w:pPr>
              <w:spacing w:before="8" w:after="8"/>
            </w:pPr>
            <w:r>
              <w:rPr>
                <w:rFonts w:ascii="Consolas" w:cs="Consolas" w:eastAsia="Consolas" w:hAnsi="Consolas"/>
                <w:b w:val="false"/>
                <w:bCs w:val="false"/>
                <w:color w:val="1A1A2E"/>
                <w:sz w:val="16"/>
                <w:szCs w:val="16"/>
              </w:rPr>
              <w:t xml:space="preserve">  repositories, government publications (.gov), or instructor-created materials.</w:t>
            </w:r>
          </w:p>
          <w:p>
            <w:pPr>
              <w:spacing w:before="8" w:after="8"/>
            </w:pPr>
            <w:r>
              <w:rPr>
                <w:rFonts w:ascii="Consolas" w:cs="Consolas" w:eastAsia="Consolas" w:hAnsi="Consolas"/>
                <w:b w:val="false"/>
                <w:bCs w:val="false"/>
                <w:color w:val="1A1A2E"/>
                <w:sz w:val="16"/>
                <w:szCs w:val="16"/>
              </w:rPr>
              <w:t xml:space="preserve">  Format: Module # | Title | Author | Date | URL | Approx. word count]</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SPECIAL_REQUIREMENTS: [Any accreditation-specific requirements, program outcomes </w:t>
            </w:r>
          </w:p>
          <w:p>
            <w:pPr>
              <w:spacing w:before="8" w:after="8"/>
            </w:pPr>
            <w:r>
              <w:rPr>
                <w:rFonts w:ascii="Consolas" w:cs="Consolas" w:eastAsia="Consolas" w:hAnsi="Consolas"/>
                <w:b w:val="false"/>
                <w:bCs w:val="false"/>
                <w:color w:val="1A1A2E"/>
                <w:sz w:val="16"/>
                <w:szCs w:val="16"/>
              </w:rPr>
              <w:t xml:space="preserve">  to address, or unique assessment needs]</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w:t>
            </w:r>
          </w:p>
          <w:p>
            <w:pPr>
              <w:spacing w:before="8" w:after="8"/>
            </w:pPr>
            <w:r>
              <w:rPr>
                <w:rFonts w:ascii="Consolas" w:cs="Consolas" w:eastAsia="Consolas" w:hAnsi="Consolas"/>
                <w:b w:val="false"/>
                <w:bCs w:val="false"/>
                <w:color w:val="1A1A2E"/>
                <w:sz w:val="16"/>
                <w:szCs w:val="16"/>
              </w:rPr>
              <w:t xml:space="preserve">BUILD INSTRUCTIONS FOR CLAUDE CODE</w:t>
            </w:r>
          </w:p>
          <w:p>
            <w:pPr>
              <w:spacing w:before="8" w:after="8"/>
            </w:pPr>
            <w:r>
              <w:rPr>
                <w:rFonts w:ascii="Consolas" w:cs="Consolas" w:eastAsia="Consolas" w:hAnsi="Consolas"/>
                <w:b w:val="false"/>
                <w:bCs w:val="false"/>
                <w:color w:val="1A1A2E"/>
                <w:sz w:val="16"/>
                <w:szCs w:val="16"/>
              </w:rPr>
              <w:t xml:space="preserve">═══════════════════════════════════════════════════════════════</w:t>
            </w:r>
          </w:p>
          <w:p>
            <w:pPr>
              <w:spacing w:before="8" w:after="8"/>
            </w:pPr>
            <w:r>
              <w:rPr>
                <w:rFonts w:ascii="Consolas" w:cs="Consolas" w:eastAsia="Consolas" w:hAnsi="Consolas"/>
                <w:b w:val="false"/>
                <w:bCs w:val="false"/>
                <w:color w:val="1A1A2E"/>
                <w:sz w:val="16"/>
                <w:szCs w:val="16"/>
              </w:rPr>
              <w:t xml:space="preserve">Using the course information above, build the following using Node.js (docx npm package):</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DOCUMENT 1: COURSE MAP</w:t>
            </w:r>
          </w:p>
          <w:p>
            <w:pPr>
              <w:spacing w:before="8" w:after="8"/>
            </w:pPr>
            <w:r>
              <w:rPr>
                <w:rFonts w:ascii="Consolas" w:cs="Consolas" w:eastAsia="Consolas" w:hAnsi="Consolas"/>
                <w:b w:val="false"/>
                <w:bCs w:val="false"/>
                <w:color w:val="1A1A2E"/>
                <w:sz w:val="16"/>
                <w:szCs w:val="16"/>
              </w:rPr>
              <w:t xml:space="preserve">- Match the FTCC course map format exactly (see HIS-131_Course_Map_UPDATED.docx as reference)</w:t>
            </w:r>
          </w:p>
          <w:p>
            <w:pPr>
              <w:spacing w:before="8" w:after="8"/>
            </w:pPr>
            <w:r>
              <w:rPr>
                <w:rFonts w:ascii="Consolas" w:cs="Consolas" w:eastAsia="Consolas" w:hAnsi="Consolas"/>
                <w:b w:val="false"/>
                <w:bCs w:val="false"/>
                <w:color w:val="1A1A2E"/>
                <w:sz w:val="16"/>
                <w:szCs w:val="16"/>
              </w:rPr>
              <w:t xml:space="preserve">- Header: Course ID, Title, Term, NCCCS/QM aligned, total points, QM Essential Standards count</w:t>
            </w:r>
          </w:p>
          <w:p>
            <w:pPr>
              <w:spacing w:before="8" w:after="8"/>
            </w:pPr>
            <w:r>
              <w:rPr>
                <w:rFonts w:ascii="Consolas" w:cs="Consolas" w:eastAsia="Consolas" w:hAnsi="Consolas"/>
                <w:b w:val="false"/>
                <w:bCs w:val="false"/>
                <w:color w:val="1A1A2E"/>
                <w:sz w:val="16"/>
                <w:szCs w:val="16"/>
              </w:rPr>
              <w:t xml:space="preserve">- CLO table: all 4 CLOs with Bloom's level and NCCCS alignment noted</w:t>
            </w:r>
          </w:p>
          <w:p>
            <w:pPr>
              <w:spacing w:before="8" w:after="8"/>
            </w:pPr>
            <w:r>
              <w:rPr>
                <w:rFonts w:ascii="Consolas" w:cs="Consolas" w:eastAsia="Consolas" w:hAnsi="Consolas"/>
                <w:b w:val="false"/>
                <w:bCs w:val="false"/>
                <w:color w:val="1A1A2E"/>
                <w:sz w:val="16"/>
                <w:szCs w:val="16"/>
              </w:rPr>
              <w:t xml:space="preserve">- Module alignment map: 8 modules, each with:</w:t>
            </w:r>
          </w:p>
          <w:p>
            <w:pPr>
              <w:spacing w:before="8" w:after="8"/>
            </w:pPr>
            <w:r>
              <w:rPr>
                <w:rFonts w:ascii="Consolas" w:cs="Consolas" w:eastAsia="Consolas" w:hAnsi="Consolas"/>
                <w:b w:val="false"/>
                <w:bCs w:val="false"/>
                <w:color w:val="1A1A2E"/>
                <w:sz w:val="16"/>
                <w:szCs w:val="16"/>
              </w:rPr>
              <w:t xml:space="preserve">    * Module Learning Objectives (3 per module, CLO crosswalked)  </w:t>
            </w:r>
          </w:p>
          <w:p>
            <w:pPr>
              <w:spacing w:before="8" w:after="8"/>
            </w:pPr>
            <w:r>
              <w:rPr>
                <w:rFonts w:ascii="Consolas" w:cs="Consolas" w:eastAsia="Consolas" w:hAnsi="Consolas"/>
                <w:b w:val="false"/>
                <w:bCs w:val="false"/>
                <w:color w:val="1A1A2E"/>
                <w:sz w:val="16"/>
                <w:szCs w:val="16"/>
              </w:rPr>
              <w:t xml:space="preserve">    * Instructional Content (IC 1-3: textbook chapters; IC 4: primary source with full citation)</w:t>
            </w:r>
          </w:p>
          <w:p>
            <w:pPr>
              <w:spacing w:before="8" w:after="8"/>
            </w:pPr>
            <w:r>
              <w:rPr>
                <w:rFonts w:ascii="Consolas" w:cs="Consolas" w:eastAsia="Consolas" w:hAnsi="Consolas"/>
                <w:b w:val="false"/>
                <w:bCs w:val="false"/>
                <w:color w:val="1A1A2E"/>
                <w:sz w:val="16"/>
                <w:szCs w:val="16"/>
              </w:rPr>
              <w:t xml:space="preserve">    * Learning Activities (LA1: Key Terms matching, LA2: People/Events MC, LA3: Choice activity, LA4: Data Analysis if applicable)</w:t>
            </w:r>
          </w:p>
          <w:p>
            <w:pPr>
              <w:spacing w:before="8" w:after="8"/>
            </w:pPr>
            <w:r>
              <w:rPr>
                <w:rFonts w:ascii="Consolas" w:cs="Consolas" w:eastAsia="Consolas" w:hAnsi="Consolas"/>
                <w:b w:val="false"/>
                <w:bCs w:val="false"/>
                <w:color w:val="1A1A2E"/>
                <w:sz w:val="16"/>
                <w:szCs w:val="16"/>
              </w:rPr>
              <w:t xml:space="preserve">    * Assessments (Quiz 25pts; Portfolio or DB per milestone pattern)</w:t>
            </w:r>
          </w:p>
          <w:p>
            <w:pPr>
              <w:spacing w:before="8" w:after="8"/>
            </w:pPr>
            <w:r>
              <w:rPr>
                <w:rFonts w:ascii="Consolas" w:cs="Consolas" w:eastAsia="Consolas" w:hAnsi="Consolas"/>
                <w:b w:val="false"/>
                <w:bCs w:val="false"/>
                <w:color w:val="1A1A2E"/>
                <w:sz w:val="16"/>
                <w:szCs w:val="16"/>
              </w:rPr>
              <w:t xml:space="preserve">    * Est. Student Workload (calculated using CITL rates below)</w:t>
            </w:r>
          </w:p>
          <w:p>
            <w:pPr>
              <w:spacing w:before="8" w:after="8"/>
            </w:pPr>
            <w:r>
              <w:rPr>
                <w:rFonts w:ascii="Consolas" w:cs="Consolas" w:eastAsia="Consolas" w:hAnsi="Consolas"/>
                <w:b w:val="false"/>
                <w:bCs w:val="false"/>
                <w:color w:val="1A1A2E"/>
                <w:sz w:val="16"/>
                <w:szCs w:val="16"/>
              </w:rPr>
              <w:t xml:space="preserve">- Milestone pattern: Odd modules (1,3,5,7) = Portfolio Submit; Even modules (2,4,6,8) = Discussion Board; Module 4 adds Midterm; Module 8 adds Final Exam</w:t>
            </w:r>
          </w:p>
          <w:p>
            <w:pPr>
              <w:spacing w:before="8" w:after="8"/>
            </w:pPr>
            <w:r>
              <w:rPr>
                <w:rFonts w:ascii="Consolas" w:cs="Consolas" w:eastAsia="Consolas" w:hAnsi="Consolas"/>
                <w:b w:val="false"/>
                <w:bCs w:val="false"/>
                <w:color w:val="1A1A2E"/>
                <w:sz w:val="16"/>
                <w:szCs w:val="16"/>
              </w:rPr>
              <w:t xml:space="preserve">- Total points: 1,680 (matching HQCDP standard)</w:t>
            </w:r>
          </w:p>
          <w:p>
            <w:pPr>
              <w:spacing w:before="8" w:after="8"/>
            </w:pPr>
            <w:r>
              <w:rPr>
                <w:rFonts w:ascii="Consolas" w:cs="Consolas" w:eastAsia="Consolas" w:hAnsi="Consolas"/>
                <w:b w:val="false"/>
                <w:bCs w:val="false"/>
                <w:color w:val="1A1A2E"/>
                <w:sz w:val="16"/>
                <w:szCs w:val="16"/>
              </w:rPr>
              <w:t xml:space="preserve">- CITL RATES: IC chunk=1.5hrs, PS=0.75hrs, KC=0.25hrs, LA=0.5hrs, DataLA=0.75hrs, Quiz=0.5hrs, DB=2.0hrs, Portfolio=2.5hrs, FinalPortfolio=4.0hrs, Midterm=1.0hrs, FinalExam=1.5hrs</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DOCUMENT 2: TEACHING PLAN</w:t>
            </w:r>
          </w:p>
          <w:p>
            <w:pPr>
              <w:spacing w:before="8" w:after="8"/>
            </w:pPr>
            <w:r>
              <w:rPr>
                <w:rFonts w:ascii="Consolas" w:cs="Consolas" w:eastAsia="Consolas" w:hAnsi="Consolas"/>
                <w:b w:val="false"/>
                <w:bCs w:val="false"/>
                <w:color w:val="1A1A2E"/>
                <w:sz w:val="16"/>
                <w:szCs w:val="16"/>
              </w:rPr>
              <w:t xml:space="preserve">- Student-facing document (not internal)</w:t>
            </w:r>
          </w:p>
          <w:p>
            <w:pPr>
              <w:spacing w:before="8" w:after="8"/>
            </w:pPr>
            <w:r>
              <w:rPr>
                <w:rFonts w:ascii="Consolas" w:cs="Consolas" w:eastAsia="Consolas" w:hAnsi="Consolas"/>
                <w:b w:val="false"/>
                <w:bCs w:val="false"/>
                <w:color w:val="1A1A2E"/>
                <w:sz w:val="16"/>
                <w:szCs w:val="16"/>
              </w:rPr>
              <w:t xml:space="preserve">- Header: FTCC branding, course ID and title, term</w:t>
            </w:r>
          </w:p>
          <w:p>
            <w:pPr>
              <w:spacing w:before="8" w:after="8"/>
            </w:pPr>
            <w:r>
              <w:rPr>
                <w:rFonts w:ascii="Consolas" w:cs="Consolas" w:eastAsia="Consolas" w:hAnsi="Consolas"/>
                <w:b w:val="false"/>
                <w:bCs w:val="false"/>
                <w:color w:val="1A1A2E"/>
                <w:sz w:val="16"/>
                <w:szCs w:val="16"/>
              </w:rPr>
              <w:t xml:space="preserve">- About This Course section with NCCCS description and 4-phase cycle explanation</w:t>
            </w:r>
          </w:p>
          <w:p>
            <w:pPr>
              <w:spacing w:before="8" w:after="8"/>
            </w:pPr>
            <w:r>
              <w:rPr>
                <w:rFonts w:ascii="Consolas" w:cs="Consolas" w:eastAsia="Consolas" w:hAnsi="Consolas"/>
                <w:b w:val="false"/>
                <w:bCs w:val="false"/>
                <w:color w:val="1A1A2E"/>
                <w:sz w:val="16"/>
                <w:szCs w:val="16"/>
              </w:rPr>
              <w:t xml:space="preserve">- CLOs listed with Design Justification paragraph</w:t>
            </w:r>
          </w:p>
          <w:p>
            <w:pPr>
              <w:spacing w:before="8" w:after="8"/>
            </w:pPr>
            <w:r>
              <w:rPr>
                <w:rFonts w:ascii="Consolas" w:cs="Consolas" w:eastAsia="Consolas" w:hAnsi="Consolas"/>
                <w:b w:val="false"/>
                <w:bCs w:val="false"/>
                <w:color w:val="1A1A2E"/>
                <w:sz w:val="16"/>
                <w:szCs w:val="16"/>
              </w:rPr>
              <w:t xml:space="preserve">- Course Structure table (Learn/Practice/Apply/Assess phases)</w:t>
            </w:r>
          </w:p>
          <w:p>
            <w:pPr>
              <w:spacing w:before="8" w:after="8"/>
            </w:pPr>
            <w:r>
              <w:rPr>
                <w:rFonts w:ascii="Consolas" w:cs="Consolas" w:eastAsia="Consolas" w:hAnsi="Consolas"/>
                <w:b w:val="false"/>
                <w:bCs w:val="false"/>
                <w:color w:val="1A1A2E"/>
                <w:sz w:val="16"/>
                <w:szCs w:val="16"/>
              </w:rPr>
              <w:t xml:space="preserve">- Module Overview table (all 8 modules with inquiry questions, milestones, apply tasks)</w:t>
            </w:r>
          </w:p>
          <w:p>
            <w:pPr>
              <w:spacing w:before="8" w:after="8"/>
            </w:pPr>
            <w:r>
              <w:rPr>
                <w:rFonts w:ascii="Consolas" w:cs="Consolas" w:eastAsia="Consolas" w:hAnsi="Consolas"/>
                <w:b w:val="false"/>
                <w:bCs w:val="false"/>
                <w:color w:val="1A1A2E"/>
                <w:sz w:val="16"/>
                <w:szCs w:val="16"/>
              </w:rPr>
              <w:t xml:space="preserve">- Detailed Module Guide — one section per module containing:</w:t>
            </w:r>
          </w:p>
          <w:p>
            <w:pPr>
              <w:spacing w:before="8" w:after="8"/>
            </w:pPr>
            <w:r>
              <w:rPr>
                <w:rFonts w:ascii="Consolas" w:cs="Consolas" w:eastAsia="Consolas" w:hAnsi="Consolas"/>
                <w:b w:val="false"/>
                <w:bCs w:val="false"/>
                <w:color w:val="1A1A2E"/>
                <w:sz w:val="16"/>
                <w:szCs w:val="16"/>
              </w:rPr>
              <w:t xml:space="preserve">    * 2 inquiry questions</w:t>
            </w:r>
          </w:p>
          <w:p>
            <w:pPr>
              <w:spacing w:before="8" w:after="8"/>
            </w:pPr>
            <w:r>
              <w:rPr>
                <w:rFonts w:ascii="Consolas" w:cs="Consolas" w:eastAsia="Consolas" w:hAnsi="Consolas"/>
                <w:b w:val="false"/>
                <w:bCs w:val="false"/>
                <w:color w:val="1A1A2E"/>
                <w:sz w:val="16"/>
                <w:szCs w:val="16"/>
              </w:rPr>
              <w:t xml:space="preserve">    * 3 MLOs</w:t>
            </w:r>
          </w:p>
          <w:p>
            <w:pPr>
              <w:spacing w:before="8" w:after="8"/>
            </w:pPr>
            <w:r>
              <w:rPr>
                <w:rFonts w:ascii="Consolas" w:cs="Consolas" w:eastAsia="Consolas" w:hAnsi="Consolas"/>
                <w:b w:val="false"/>
                <w:bCs w:val="false"/>
                <w:color w:val="1A1A2E"/>
                <w:sz w:val="16"/>
                <w:szCs w:val="16"/>
              </w:rPr>
              <w:t xml:space="preserve">    * Instructional Content list (IC 1-3 + IC 4 with full citation, word count, and which LAs it supports)</w:t>
            </w:r>
          </w:p>
          <w:p>
            <w:pPr>
              <w:spacing w:before="8" w:after="8"/>
            </w:pPr>
            <w:r>
              <w:rPr>
                <w:rFonts w:ascii="Consolas" w:cs="Consolas" w:eastAsia="Consolas" w:hAnsi="Consolas"/>
                <w:b w:val="false"/>
                <w:bCs w:val="false"/>
                <w:color w:val="1A1A2E"/>
                <w:sz w:val="16"/>
                <w:szCs w:val="16"/>
              </w:rPr>
              <w:t xml:space="preserve">    * Learning Activities list (LA1-LA4)</w:t>
            </w:r>
          </w:p>
          <w:p>
            <w:pPr>
              <w:spacing w:before="8" w:after="8"/>
            </w:pPr>
            <w:r>
              <w:rPr>
                <w:rFonts w:ascii="Consolas" w:cs="Consolas" w:eastAsia="Consolas" w:hAnsi="Consolas"/>
                <w:b w:val="false"/>
                <w:bCs w:val="false"/>
                <w:color w:val="1A1A2E"/>
                <w:sz w:val="16"/>
                <w:szCs w:val="16"/>
              </w:rPr>
              <w:t xml:space="preserve">    * Assessments list</w:t>
            </w:r>
          </w:p>
          <w:p>
            <w:pPr>
              <w:spacing w:before="8" w:after="8"/>
            </w:pPr>
            <w:r>
              <w:rPr>
                <w:rFonts w:ascii="Consolas" w:cs="Consolas" w:eastAsia="Consolas" w:hAnsi="Consolas"/>
                <w:b w:val="false"/>
                <w:bCs w:val="false"/>
                <w:color w:val="1A1A2E"/>
                <w:sz w:val="16"/>
                <w:szCs w:val="16"/>
              </w:rPr>
              <w:t xml:space="preserve">    * Design Justification tip box</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DOCUMENT 3: WORKLOAD CALCULATION REPORT</w:t>
            </w:r>
          </w:p>
          <w:p>
            <w:pPr>
              <w:spacing w:before="8" w:after="8"/>
            </w:pPr>
            <w:r>
              <w:rPr>
                <w:rFonts w:ascii="Consolas" w:cs="Consolas" w:eastAsia="Consolas" w:hAnsi="Consolas"/>
                <w:b w:val="false"/>
                <w:bCs w:val="false"/>
                <w:color w:val="1A1A2E"/>
                <w:sz w:val="16"/>
                <w:szCs w:val="16"/>
              </w:rPr>
              <w:t xml:space="preserve">- Course header information</w:t>
            </w:r>
          </w:p>
          <w:p>
            <w:pPr>
              <w:spacing w:before="8" w:after="8"/>
            </w:pPr>
            <w:r>
              <w:rPr>
                <w:rFonts w:ascii="Consolas" w:cs="Consolas" w:eastAsia="Consolas" w:hAnsi="Consolas"/>
                <w:b w:val="false"/>
                <w:bCs w:val="false"/>
                <w:color w:val="1A1A2E"/>
                <w:sz w:val="16"/>
                <w:szCs w:val="16"/>
              </w:rPr>
              <w:t xml:space="preserve">- CITL rate table (all activity types with rate, basis, and notes)</w:t>
            </w:r>
          </w:p>
          <w:p>
            <w:pPr>
              <w:spacing w:before="8" w:after="8"/>
            </w:pPr>
            <w:r>
              <w:rPr>
                <w:rFonts w:ascii="Consolas" w:cs="Consolas" w:eastAsia="Consolas" w:hAnsi="Consolas"/>
                <w:b w:val="false"/>
                <w:bCs w:val="false"/>
                <w:color w:val="1A1A2E"/>
                <w:sz w:val="16"/>
                <w:szCs w:val="16"/>
              </w:rPr>
              <w:t xml:space="preserve">- Per-module breakdown table (columns: IC chunks, PS, KC, LA, Data LA, Quiz, DB, Portfolio, Exam, Module Total)</w:t>
            </w:r>
          </w:p>
          <w:p>
            <w:pPr>
              <w:spacing w:before="8" w:after="8"/>
            </w:pPr>
            <w:r>
              <w:rPr>
                <w:rFonts w:ascii="Consolas" w:cs="Consolas" w:eastAsia="Consolas" w:hAnsi="Consolas"/>
                <w:b w:val="false"/>
                <w:bCs w:val="false"/>
                <w:color w:val="1A1A2E"/>
                <w:sz w:val="16"/>
                <w:szCs w:val="16"/>
              </w:rPr>
              <w:t xml:space="preserve">- Summary row with course totals</w:t>
            </w:r>
          </w:p>
          <w:p>
            <w:pPr>
              <w:spacing w:before="8" w:after="8"/>
            </w:pPr>
            <w:r>
              <w:rPr>
                <w:rFonts w:ascii="Consolas" w:cs="Consolas" w:eastAsia="Consolas" w:hAnsi="Consolas"/>
                <w:b w:val="false"/>
                <w:bCs w:val="false"/>
                <w:color w:val="1A1A2E"/>
                <w:sz w:val="16"/>
                <w:szCs w:val="16"/>
              </w:rPr>
              <w:t xml:space="preserve">- Federal compliance statement (135-hr target, course total, compliance margin)</w:t>
            </w:r>
          </w:p>
          <w:p>
            <w:pPr>
              <w:spacing w:before="8" w:after="8"/>
            </w:pPr>
            <w:r>
              <w:rPr>
                <w:rFonts w:ascii="Consolas" w:cs="Consolas" w:eastAsia="Consolas" w:hAnsi="Consolas"/>
                <w:b w:val="false"/>
                <w:bCs w:val="false"/>
                <w:color w:val="1A1A2E"/>
                <w:sz w:val="16"/>
                <w:szCs w:val="16"/>
              </w:rPr>
              <w:t xml:space="preserve">- RSI touchpoint count and federal comparison</w:t>
            </w:r>
          </w:p>
          <w:p>
            <w:pPr>
              <w:spacing w:before="8" w:after="8"/>
            </w:pPr>
            <w:r>
              <w:rPr>
                <w:rFonts w:ascii="Consolas" w:cs="Consolas" w:eastAsia="Consolas" w:hAnsi="Consolas"/>
                <w:b w:val="false"/>
                <w:bCs w:val="false"/>
                <w:color w:val="1A1A2E"/>
                <w:sz w:val="16"/>
                <w:szCs w:val="16"/>
              </w:rPr>
              <w:t xml:space="preserve">- Signed compliance certification block</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QUALITY REQUIREMENTS:</w:t>
            </w:r>
          </w:p>
          <w:p>
            <w:pPr>
              <w:spacing w:before="8" w:after="8"/>
            </w:pPr>
            <w:r>
              <w:rPr>
                <w:rFonts w:ascii="Consolas" w:cs="Consolas" w:eastAsia="Consolas" w:hAnsi="Consolas"/>
                <w:b w:val="false"/>
                <w:bCs w:val="false"/>
                <w:color w:val="1A1A2E"/>
                <w:sz w:val="16"/>
                <w:szCs w:val="16"/>
              </w:rPr>
              <w:t xml:space="preserve">- Every activity must be auto-gradable in Canvas New Quizzes (MC, matching, fill-in-blank, ordering, categorization, hotspot — NO T/F, NO short answer, NO essay for auto-graded items)</w:t>
            </w:r>
          </w:p>
          <w:p>
            <w:pPr>
              <w:spacing w:before="8" w:after="8"/>
            </w:pPr>
            <w:r>
              <w:rPr>
                <w:rFonts w:ascii="Consolas" w:cs="Consolas" w:eastAsia="Consolas" w:hAnsi="Consolas"/>
                <w:b w:val="false"/>
                <w:bCs w:val="false"/>
                <w:color w:val="1A1A2E"/>
                <w:sz w:val="16"/>
                <w:szCs w:val="16"/>
              </w:rPr>
              <w:t xml:space="preserve">- All IC 4 sources must have verified free URLs — check that provided URLs are accessible before including</w:t>
            </w:r>
          </w:p>
          <w:p>
            <w:pPr>
              <w:spacing w:before="8" w:after="8"/>
            </w:pPr>
            <w:r>
              <w:rPr>
                <w:rFonts w:ascii="Consolas" w:cs="Consolas" w:eastAsia="Consolas" w:hAnsi="Consolas"/>
                <w:b w:val="false"/>
                <w:bCs w:val="false"/>
                <w:color w:val="1A1A2E"/>
                <w:sz w:val="16"/>
                <w:szCs w:val="16"/>
              </w:rPr>
              <w:t xml:space="preserve">- CLO alignment must be documented for every MLO and every assessment</w:t>
            </w:r>
          </w:p>
          <w:p>
            <w:pPr>
              <w:spacing w:before="8" w:after="8"/>
            </w:pPr>
            <w:r>
              <w:rPr>
                <w:rFonts w:ascii="Consolas" w:cs="Consolas" w:eastAsia="Consolas" w:hAnsi="Consolas"/>
                <w:b w:val="false"/>
                <w:bCs w:val="false"/>
                <w:color w:val="1A1A2E"/>
                <w:sz w:val="16"/>
                <w:szCs w:val="16"/>
              </w:rPr>
              <w:t xml:space="preserve">- Workload total must equal or exceed [CREDIT_HOURS × 45] hours</w:t>
            </w:r>
          </w:p>
          <w:p>
            <w:pPr>
              <w:spacing w:before="8" w:after="8"/>
            </w:pPr>
            <w:r>
              <w:rPr>
                <w:rFonts w:ascii="Consolas" w:cs="Consolas" w:eastAsia="Consolas" w:hAnsi="Consolas"/>
                <w:b w:val="false"/>
                <w:bCs w:val="false"/>
                <w:color w:val="1A1A2E"/>
                <w:sz w:val="16"/>
                <w:szCs w:val="16"/>
              </w:rPr>
              <w:t xml:space="preserve">- Flag any gaps or concerns in a separate REVIEW_NOTES.txt file</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OUTPUT FILES:</w:t>
            </w:r>
          </w:p>
          <w:p>
            <w:pPr>
              <w:spacing w:before="8" w:after="8"/>
            </w:pPr>
            <w:r>
              <w:rPr>
                <w:rFonts w:ascii="Consolas" w:cs="Consolas" w:eastAsia="Consolas" w:hAnsi="Consolas"/>
                <w:b w:val="false"/>
                <w:bCs w:val="false"/>
                <w:color w:val="1A1A2E"/>
                <w:sz w:val="16"/>
                <w:szCs w:val="16"/>
              </w:rPr>
              <w:t xml:space="preserve">- [COURSE_ID]_Course_Map_DRAFT.docx</w:t>
            </w:r>
          </w:p>
          <w:p>
            <w:pPr>
              <w:spacing w:before="8" w:after="8"/>
            </w:pPr>
            <w:r>
              <w:rPr>
                <w:rFonts w:ascii="Consolas" w:cs="Consolas" w:eastAsia="Consolas" w:hAnsi="Consolas"/>
                <w:b w:val="false"/>
                <w:bCs w:val="false"/>
                <w:color w:val="1A1A2E"/>
                <w:sz w:val="16"/>
                <w:szCs w:val="16"/>
              </w:rPr>
              <w:t xml:space="preserve">- [COURSE_ID]_Teaching_Plan_DRAFT.docx  </w:t>
            </w:r>
          </w:p>
          <w:p>
            <w:pPr>
              <w:spacing w:before="8" w:after="8"/>
            </w:pPr>
            <w:r>
              <w:rPr>
                <w:rFonts w:ascii="Consolas" w:cs="Consolas" w:eastAsia="Consolas" w:hAnsi="Consolas"/>
                <w:b w:val="false"/>
                <w:bCs w:val="false"/>
                <w:color w:val="1A1A2E"/>
                <w:sz w:val="16"/>
                <w:szCs w:val="16"/>
              </w:rPr>
              <w:t xml:space="preserve">- [COURSE_ID]_Workload_Calculation_DRAFT.docx</w:t>
            </w:r>
          </w:p>
          <w:p>
            <w:pPr>
              <w:spacing w:before="8" w:after="8"/>
            </w:pPr>
            <w:r>
              <w:rPr>
                <w:rFonts w:ascii="Consolas" w:cs="Consolas" w:eastAsia="Consolas" w:hAnsi="Consolas"/>
                <w:b w:val="false"/>
                <w:bCs w:val="false"/>
                <w:color w:val="1A1A2E"/>
                <w:sz w:val="16"/>
                <w:szCs w:val="16"/>
              </w:rPr>
              <w:t xml:space="preserve">- REVIEW_NOTES.txt (flag any items requiring faculty review before finalization)</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w:t>
            </w:r>
          </w:p>
          <w:p>
            <w:pPr>
              <w:spacing w:before="8" w:after="8"/>
            </w:pPr>
            <w:r>
              <w:rPr>
                <w:rFonts w:ascii="Consolas" w:cs="Consolas" w:eastAsia="Consolas" w:hAnsi="Consolas"/>
                <w:b w:val="false"/>
                <w:bCs w:val="false"/>
                <w:color w:val="1A1A2E"/>
                <w:sz w:val="16"/>
                <w:szCs w:val="16"/>
              </w:rPr>
              <w:t xml:space="preserve">AFTER CLAUDE CODE RUNS</w:t>
            </w:r>
          </w:p>
          <w:p>
            <w:pPr>
              <w:spacing w:before="8" w:after="8"/>
            </w:pPr>
            <w:r>
              <w:rPr>
                <w:rFonts w:ascii="Consolas" w:cs="Consolas" w:eastAsia="Consolas" w:hAnsi="Consolas"/>
                <w:b w:val="false"/>
                <w:bCs w:val="false"/>
                <w:color w:val="1A1A2E"/>
                <w:sz w:val="16"/>
                <w:szCs w:val="16"/>
              </w:rPr>
              <w:t xml:space="preserve">═══════════════════════════════════════════════════════════════</w:t>
            </w:r>
          </w:p>
          <w:p>
            <w:pPr>
              <w:spacing w:before="8" w:after="8"/>
            </w:pPr>
            <w:r>
              <w:rPr>
                <w:rFonts w:ascii="Consolas" w:cs="Consolas" w:eastAsia="Consolas" w:hAnsi="Consolas"/>
                <w:b w:val="false"/>
                <w:bCs w:val="false"/>
                <w:color w:val="1A1A2E"/>
                <w:sz w:val="16"/>
                <w:szCs w:val="16"/>
              </w:rPr>
              <w:t xml:space="preserve">Review REVIEW_NOTES.txt first — it will flag anything that needs your attention.</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Then verify:</w:t>
            </w:r>
          </w:p>
          <w:p>
            <w:pPr>
              <w:spacing w:before="8" w:after="8"/>
            </w:pPr>
            <w:r>
              <w:rPr>
                <w:rFonts w:ascii="Consolas" w:cs="Consolas" w:eastAsia="Consolas" w:hAnsi="Consolas"/>
                <w:b w:val="false"/>
                <w:bCs w:val="false"/>
                <w:color w:val="1A1A2E"/>
                <w:sz w:val="16"/>
                <w:szCs w:val="16"/>
              </w:rPr>
              <w:t xml:space="preserve">  □ Every CLO uses a measurable Bloom's verb</w:t>
            </w:r>
          </w:p>
          <w:p>
            <w:pPr>
              <w:spacing w:before="8" w:after="8"/>
            </w:pPr>
            <w:r>
              <w:rPr>
                <w:rFonts w:ascii="Consolas" w:cs="Consolas" w:eastAsia="Consolas" w:hAnsi="Consolas"/>
                <w:b w:val="false"/>
                <w:bCs w:val="false"/>
                <w:color w:val="1A1A2E"/>
                <w:sz w:val="16"/>
                <w:szCs w:val="16"/>
              </w:rPr>
              <w:t xml:space="preserve">  □ Every MLO crosswalks to at least one CLO</w:t>
            </w:r>
          </w:p>
          <w:p>
            <w:pPr>
              <w:spacing w:before="8" w:after="8"/>
            </w:pPr>
            <w:r>
              <w:rPr>
                <w:rFonts w:ascii="Consolas" w:cs="Consolas" w:eastAsia="Consolas" w:hAnsi="Consolas"/>
                <w:b w:val="false"/>
                <w:bCs w:val="false"/>
                <w:color w:val="1A1A2E"/>
                <w:sz w:val="16"/>
                <w:szCs w:val="16"/>
              </w:rPr>
              <w:t xml:space="preserve">  □ IC 4 sources are all accessible at the provided URLs</w:t>
            </w:r>
          </w:p>
          <w:p>
            <w:pPr>
              <w:spacing w:before="8" w:after="8"/>
            </w:pPr>
            <w:r>
              <w:rPr>
                <w:rFonts w:ascii="Consolas" w:cs="Consolas" w:eastAsia="Consolas" w:hAnsi="Consolas"/>
                <w:b w:val="false"/>
                <w:bCs w:val="false"/>
                <w:color w:val="1A1A2E"/>
                <w:sz w:val="16"/>
                <w:szCs w:val="16"/>
              </w:rPr>
              <w:t xml:space="preserve">  □ Workload total meets or exceeds the federal target</w:t>
            </w:r>
          </w:p>
          <w:p>
            <w:pPr>
              <w:spacing w:before="8" w:after="8"/>
            </w:pPr>
            <w:r>
              <w:rPr>
                <w:rFonts w:ascii="Consolas" w:cs="Consolas" w:eastAsia="Consolas" w:hAnsi="Consolas"/>
                <w:b w:val="false"/>
                <w:bCs w:val="false"/>
                <w:color w:val="1A1A2E"/>
                <w:sz w:val="16"/>
                <w:szCs w:val="16"/>
              </w:rPr>
              <w:t xml:space="preserve">  □ Milestone pattern is correct (odd=Submit, even=DB, Mod4=Midterm, Mod8=Final)</w:t>
            </w:r>
          </w:p>
          <w:p>
            <w:pPr>
              <w:spacing w:before="8" w:after="8"/>
            </w:pPr>
            <w:r>
              <w:rPr>
                <w:rFonts w:ascii="Consolas" w:cs="Consolas" w:eastAsia="Consolas" w:hAnsi="Consolas"/>
                <w:b w:val="false"/>
                <w:bCs w:val="false"/>
                <w:color w:val="1A1A2E"/>
                <w:sz w:val="16"/>
                <w:szCs w:val="16"/>
              </w:rPr>
              <w:t xml:space="preserve">  □ All assessment items can be auto-graded in Canvas New Quizzes</w:t>
            </w:r>
          </w:p>
          <w:p>
            <w:pPr>
              <w:spacing w:before="8" w:after="8"/>
            </w:pPr>
            <w:r>
              <w:rPr>
                <w:rFonts w:ascii="Consolas" w:cs="Consolas" w:eastAsia="Consolas" w:hAnsi="Consolas"/>
                <w:b w:val="false"/>
                <w:bCs w:val="false"/>
                <w:color w:val="1A1A2E"/>
                <w:sz w:val="16"/>
                <w:szCs w:val="16"/>
              </w:rPr>
              <w:t xml:space="preserve"/>
            </w:r>
          </w:p>
          <w:p>
            <w:pPr>
              <w:spacing w:before="8" w:after="8"/>
            </w:pPr>
            <w:r>
              <w:rPr>
                <w:rFonts w:ascii="Consolas" w:cs="Consolas" w:eastAsia="Consolas" w:hAnsi="Consolas"/>
                <w:b w:val="false"/>
                <w:bCs w:val="false"/>
                <w:color w:val="1A1A2E"/>
                <w:sz w:val="16"/>
                <w:szCs w:val="16"/>
              </w:rPr>
              <w:t xml:space="preserve">Submit completed documents + Course Analysis form to HQCDP committee.</w:t>
            </w:r>
          </w:p>
          <w:p>
            <w:pPr>
              <w:spacing w:before="8" w:after="8"/>
            </w:pPr>
            <w:r>
              <w:rPr>
                <w:rFonts w:ascii="Consolas" w:cs="Consolas" w:eastAsia="Consolas" w:hAnsi="Consolas"/>
                <w:b w:val="false"/>
                <w:bCs w:val="false"/>
                <w:color w:val="1A1A2E"/>
                <w:sz w:val="16"/>
                <w:szCs w:val="16"/>
              </w:rPr>
              <w:t xml:space="preserve"/>
            </w:r>
          </w:p>
        </w:tc>
      </w:tr>
    </w:tbl>
    <w:p/>
    <w:p>
      <w:pPr>
        <w:pBdr>
          <w:bottom w:val="single" w:color="C9A84C" w:sz="5" w:space="4"/>
        </w:pBdr>
        <w:spacing w:before="220" w:after="70"/>
      </w:pPr>
      <w:r>
        <w:rPr>
          <w:rFonts w:ascii="Calibri" w:cs="Calibri" w:eastAsia="Calibri" w:hAnsi="Calibri"/>
          <w:b/>
          <w:bCs/>
          <w:color w:val="1A3A5C"/>
          <w:sz w:val="26"/>
          <w:szCs w:val="26"/>
        </w:rPr>
        <w:t xml:space="preserve">Tips for Best Results</w:t>
      </w:r>
    </w:p>
    <w:p>
      <w:pPr>
        <w:pStyle w:val="ListParagraph"/>
        <w:numPr>
          <w:ilvl w:val="0"/>
          <w:numId w:val="3"/>
        </w:numPr>
        <w:spacing w:before="22" w:after="22"/>
      </w:pPr>
      <w:r>
        <w:rPr>
          <w:rFonts w:ascii="Calibri" w:cs="Calibri" w:eastAsia="Calibri" w:hAnsi="Calibri"/>
          <w:b/>
          <w:bCs/>
          <w:color w:val="1A1A2E"/>
          <w:sz w:val="20"/>
          <w:szCs w:val="20"/>
        </w:rPr>
        <w:t xml:space="preserve">Be specific with CLOs: </w:t>
      </w:r>
      <w:r>
        <w:rPr>
          <w:rFonts w:ascii="Calibri" w:cs="Calibri" w:eastAsia="Calibri" w:hAnsi="Calibri"/>
          <w:b w:val="false"/>
          <w:bCs w:val="false"/>
          <w:color w:val="1A1A2E"/>
          <w:sz w:val="20"/>
          <w:szCs w:val="20"/>
        </w:rPr>
        <w:t xml:space="preserve">The more specific your Bloom's verb and content description, the better the MLOs Claude Code generates. 'Analyze management functions' produces better output than 'understand management'</w:t>
      </w:r>
    </w:p>
    <w:p>
      <w:pPr>
        <w:pStyle w:val="ListParagraph"/>
        <w:numPr>
          <w:ilvl w:val="0"/>
          <w:numId w:val="3"/>
        </w:numPr>
        <w:spacing w:before="22" w:after="22"/>
      </w:pPr>
      <w:r>
        <w:rPr>
          <w:rFonts w:ascii="Calibri" w:cs="Calibri" w:eastAsia="Calibri" w:hAnsi="Calibri"/>
          <w:b/>
          <w:bCs/>
          <w:color w:val="1A1A2E"/>
          <w:sz w:val="20"/>
          <w:szCs w:val="20"/>
        </w:rPr>
        <w:t xml:space="preserve">Verify primary source URLs before submitting: </w:t>
      </w:r>
      <w:r>
        <w:rPr>
          <w:rFonts w:ascii="Calibri" w:cs="Calibri" w:eastAsia="Calibri" w:hAnsi="Calibri"/>
          <w:b w:val="false"/>
          <w:bCs w:val="false"/>
          <w:color w:val="1A1A2E"/>
          <w:sz w:val="20"/>
          <w:szCs w:val="20"/>
        </w:rPr>
        <w:t xml:space="preserve">Claude Code will attempt to verify URLs but cannot always confirm access. Check every IC 4 link before the document goes to faculty</w:t>
      </w:r>
    </w:p>
    <w:p>
      <w:pPr>
        <w:pStyle w:val="ListParagraph"/>
        <w:numPr>
          <w:ilvl w:val="0"/>
          <w:numId w:val="3"/>
        </w:numPr>
        <w:spacing w:before="22" w:after="22"/>
      </w:pPr>
      <w:r>
        <w:rPr>
          <w:rFonts w:ascii="Calibri" w:cs="Calibri" w:eastAsia="Calibri" w:hAnsi="Calibri"/>
          <w:b/>
          <w:bCs/>
          <w:color w:val="1A1A2E"/>
          <w:sz w:val="20"/>
          <w:szCs w:val="20"/>
        </w:rPr>
        <w:t xml:space="preserve">Run REVIEW_NOTES.txt first: </w:t>
      </w:r>
      <w:r>
        <w:rPr>
          <w:rFonts w:ascii="Calibri" w:cs="Calibri" w:eastAsia="Calibri" w:hAnsi="Calibri"/>
          <w:b w:val="false"/>
          <w:bCs w:val="false"/>
          <w:color w:val="1A1A2E"/>
          <w:sz w:val="20"/>
          <w:szCs w:val="20"/>
        </w:rPr>
        <w:t xml:space="preserve">Claude Code will flag anything it wasn't sure about. These are not errors — they are items requiring your professional judgment</w:t>
      </w:r>
    </w:p>
    <w:p>
      <w:pPr>
        <w:pStyle w:val="ListParagraph"/>
        <w:numPr>
          <w:ilvl w:val="0"/>
          <w:numId w:val="3"/>
        </w:numPr>
        <w:spacing w:before="22" w:after="22"/>
      </w:pPr>
      <w:r>
        <w:rPr>
          <w:rFonts w:ascii="Calibri" w:cs="Calibri" w:eastAsia="Calibri" w:hAnsi="Calibri"/>
          <w:b/>
          <w:bCs/>
          <w:color w:val="1A1A2E"/>
          <w:sz w:val="20"/>
          <w:szCs w:val="20"/>
        </w:rPr>
        <w:t xml:space="preserve">Expect iteration: </w:t>
      </w:r>
      <w:r>
        <w:rPr>
          <w:rFonts w:ascii="Calibri" w:cs="Calibri" w:eastAsia="Calibri" w:hAnsi="Calibri"/>
          <w:b w:val="false"/>
          <w:bCs w:val="false"/>
          <w:color w:val="1A1A2E"/>
          <w:sz w:val="20"/>
          <w:szCs w:val="20"/>
        </w:rPr>
        <w:t xml:space="preserve">The first run produces a strong draft. One round of faculty review and one revision cycle typically produces a certification-ready document</w:t>
      </w:r>
    </w:p>
    <w:p>
      <w:pPr>
        <w:pStyle w:val="ListParagraph"/>
        <w:numPr>
          <w:ilvl w:val="0"/>
          <w:numId w:val="3"/>
        </w:numPr>
        <w:spacing w:before="22" w:after="22"/>
      </w:pPr>
      <w:r>
        <w:rPr>
          <w:rFonts w:ascii="Calibri" w:cs="Calibri" w:eastAsia="Calibri" w:hAnsi="Calibri"/>
          <w:b/>
          <w:bCs/>
          <w:color w:val="1A1A2E"/>
          <w:sz w:val="20"/>
          <w:szCs w:val="20"/>
        </w:rPr>
        <w:t xml:space="preserve">Save the filled prompt: </w:t>
      </w:r>
      <w:r>
        <w:rPr>
          <w:rFonts w:ascii="Calibri" w:cs="Calibri" w:eastAsia="Calibri" w:hAnsi="Calibri"/>
          <w:b w:val="false"/>
          <w:bCs w:val="false"/>
          <w:color w:val="1A1A2E"/>
          <w:sz w:val="20"/>
          <w:szCs w:val="20"/>
        </w:rPr>
        <w:t xml:space="preserve">Keep a copy of your filled-in prompt as the source of record for each course build. It documents the decisions made before the AI ran</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1080" w:hanging="360"/>
      </w:pPr>
    </w:lvl>
  </w:abstractNum>
  <w:abstractNum w:abstractNumId="5" w15:restartNumberingAfterBreak="0">
    <w:multiLevelType w:val="hybridMultilevel"/>
    <w:lvl w:ilvl="0" w15:tentative="1">
      <w:start w:val="1"/>
      <w:numFmt w:val="decimal"/>
      <w:lvlText w:val="%1."/>
      <w:lvlJc w:val="left"/>
      <w:pPr>
        <w:ind w:left="108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2026-03-17T16:11:59.390Z</dcterms:created>
  <dcterms:modified xsi:type="dcterms:W3CDTF">2026-03-17T16:11:59.390Z</dcterms:modified>
</cp:coreProperties>
</file>

<file path=docProps/custom.xml><?xml version="1.0" encoding="utf-8"?>
<Properties xmlns="http://schemas.openxmlformats.org/officeDocument/2006/custom-properties" xmlns:vt="http://schemas.openxmlformats.org/officeDocument/2006/docPropsVTypes"/>
</file>